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5B" w:rsidRPr="00B90520" w:rsidRDefault="003E785B" w:rsidP="003E78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90520">
        <w:rPr>
          <w:rFonts w:ascii="Times New Roman" w:eastAsia="Calibri" w:hAnsi="Times New Roman" w:cs="Times New Roman"/>
          <w:b/>
          <w:sz w:val="32"/>
          <w:szCs w:val="32"/>
        </w:rPr>
        <w:t xml:space="preserve">U.S. Statement at the UPR of </w:t>
      </w:r>
      <w:r w:rsidR="00910264" w:rsidRPr="00B90520">
        <w:rPr>
          <w:rFonts w:ascii="Times New Roman" w:eastAsia="Calibri" w:hAnsi="Times New Roman" w:cs="Times New Roman"/>
          <w:b/>
          <w:sz w:val="32"/>
          <w:szCs w:val="32"/>
        </w:rPr>
        <w:t>Honduras</w:t>
      </w:r>
      <w:r w:rsidRPr="00B90520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="00C33842" w:rsidRPr="00B90520">
        <w:rPr>
          <w:rFonts w:ascii="Times New Roman" w:eastAsia="Calibri" w:hAnsi="Times New Roman" w:cs="Times New Roman"/>
          <w:b/>
          <w:sz w:val="32"/>
          <w:szCs w:val="32"/>
        </w:rPr>
        <w:t xml:space="preserve">22nd Session, May </w:t>
      </w:r>
      <w:r w:rsidR="00A10D11" w:rsidRPr="00B90520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C33842" w:rsidRPr="00B90520">
        <w:rPr>
          <w:rFonts w:ascii="Times New Roman" w:eastAsia="Calibri" w:hAnsi="Times New Roman" w:cs="Times New Roman"/>
          <w:b/>
          <w:sz w:val="32"/>
          <w:szCs w:val="32"/>
        </w:rPr>
        <w:t>, 2015</w:t>
      </w:r>
    </w:p>
    <w:p w:rsidR="003E785B" w:rsidRPr="00B90520" w:rsidRDefault="003E785B" w:rsidP="003E7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32"/>
          <w:szCs w:val="32"/>
        </w:rPr>
      </w:pPr>
    </w:p>
    <w:p w:rsidR="003E785B" w:rsidRPr="00B90520" w:rsidRDefault="003E785B" w:rsidP="003E7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The United States warmly welcomes the </w:t>
      </w:r>
      <w:r w:rsidR="00910264" w:rsidRPr="00B90520">
        <w:rPr>
          <w:rFonts w:ascii="Times New Roman" w:eastAsia="Calibri" w:hAnsi="Times New Roman" w:cs="Times New Roman"/>
          <w:sz w:val="32"/>
          <w:szCs w:val="32"/>
        </w:rPr>
        <w:t>Honduran</w:t>
      </w:r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 delegation.</w:t>
      </w:r>
    </w:p>
    <w:p w:rsidR="009C7CD9" w:rsidRPr="00B90520" w:rsidRDefault="009C7CD9" w:rsidP="009E49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9E4938" w:rsidRPr="00B90520" w:rsidRDefault="009C7CD9" w:rsidP="009E49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We congratulate </w:t>
      </w:r>
      <w:r w:rsidR="00910264" w:rsidRPr="00B90520">
        <w:rPr>
          <w:rFonts w:ascii="Times New Roman" w:eastAsia="Calibri" w:hAnsi="Times New Roman" w:cs="Times New Roman"/>
          <w:sz w:val="32"/>
          <w:szCs w:val="32"/>
        </w:rPr>
        <w:t>Honduras</w:t>
      </w:r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 for </w:t>
      </w:r>
      <w:r w:rsidR="00A10D11" w:rsidRPr="00B90520">
        <w:rPr>
          <w:rFonts w:ascii="Times New Roman" w:eastAsia="Calibri" w:hAnsi="Times New Roman" w:cs="Times New Roman"/>
          <w:sz w:val="32"/>
          <w:szCs w:val="32"/>
        </w:rPr>
        <w:t>its efforts</w:t>
      </w:r>
      <w:r w:rsidR="00767284" w:rsidRPr="00B90520">
        <w:rPr>
          <w:rFonts w:ascii="Times New Roman" w:eastAsia="Calibri" w:hAnsi="Times New Roman" w:cs="Times New Roman"/>
          <w:sz w:val="32"/>
          <w:szCs w:val="32"/>
        </w:rPr>
        <w:t xml:space="preserve"> toward its own goal</w:t>
      </w:r>
      <w:r w:rsidR="00A10D11" w:rsidRPr="00B905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67284" w:rsidRPr="00B90520">
        <w:rPr>
          <w:rFonts w:ascii="Times New Roman" w:eastAsia="Calibri" w:hAnsi="Times New Roman" w:cs="Times New Roman"/>
          <w:sz w:val="32"/>
          <w:szCs w:val="32"/>
        </w:rPr>
        <w:t xml:space="preserve">of opening </w:t>
      </w:r>
      <w:r w:rsidR="0074550C" w:rsidRPr="00B90520">
        <w:rPr>
          <w:rFonts w:ascii="Times New Roman" w:eastAsia="Calibri" w:hAnsi="Times New Roman" w:cs="Times New Roman"/>
          <w:sz w:val="32"/>
          <w:szCs w:val="32"/>
        </w:rPr>
        <w:t xml:space="preserve">an </w:t>
      </w:r>
      <w:r w:rsidR="00666C36" w:rsidRPr="00B90520">
        <w:rPr>
          <w:rFonts w:ascii="Times New Roman" w:eastAsia="Calibri" w:hAnsi="Times New Roman" w:cs="Times New Roman"/>
          <w:sz w:val="32"/>
          <w:szCs w:val="32"/>
        </w:rPr>
        <w:t>OHCHR office</w:t>
      </w:r>
      <w:r w:rsidR="009A6E35" w:rsidRPr="00B9052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F32DCB" w:rsidRPr="00B90520">
        <w:rPr>
          <w:rFonts w:ascii="Times New Roman" w:eastAsia="Calibri" w:hAnsi="Times New Roman" w:cs="Times New Roman"/>
          <w:sz w:val="32"/>
          <w:szCs w:val="32"/>
        </w:rPr>
        <w:t xml:space="preserve">and </w:t>
      </w:r>
      <w:r w:rsidR="009A6E35" w:rsidRPr="00B90520">
        <w:rPr>
          <w:rFonts w:ascii="Times New Roman" w:eastAsia="Calibri" w:hAnsi="Times New Roman" w:cs="Times New Roman"/>
          <w:sz w:val="32"/>
          <w:szCs w:val="32"/>
        </w:rPr>
        <w:t>for</w:t>
      </w:r>
      <w:r w:rsidR="0074550C" w:rsidRPr="00B90520">
        <w:rPr>
          <w:rFonts w:ascii="Times New Roman" w:eastAsia="Calibri" w:hAnsi="Times New Roman" w:cs="Times New Roman"/>
          <w:sz w:val="32"/>
          <w:szCs w:val="32"/>
        </w:rPr>
        <w:t xml:space="preserve"> its historic accord with Transparency International</w:t>
      </w:r>
      <w:r w:rsidR="00F32DCB" w:rsidRPr="00B90520">
        <w:rPr>
          <w:rFonts w:ascii="Times New Roman" w:eastAsia="Calibri" w:hAnsi="Times New Roman" w:cs="Times New Roman"/>
          <w:sz w:val="32"/>
          <w:szCs w:val="32"/>
        </w:rPr>
        <w:t>, which</w:t>
      </w:r>
      <w:r w:rsidR="00AC36D6" w:rsidRPr="00B90520">
        <w:rPr>
          <w:rFonts w:ascii="Times New Roman" w:eastAsia="Calibri" w:hAnsi="Times New Roman" w:cs="Times New Roman"/>
          <w:sz w:val="32"/>
          <w:szCs w:val="32"/>
        </w:rPr>
        <w:t xml:space="preserve"> outlines cooperation on combating corruption, </w:t>
      </w:r>
      <w:r w:rsidR="006308E3" w:rsidRPr="00B90520">
        <w:rPr>
          <w:rFonts w:ascii="Times New Roman" w:eastAsia="Calibri" w:hAnsi="Times New Roman" w:cs="Times New Roman"/>
          <w:sz w:val="32"/>
          <w:szCs w:val="32"/>
        </w:rPr>
        <w:t>promoting</w:t>
      </w:r>
      <w:r w:rsidR="00AC36D6" w:rsidRPr="00B90520">
        <w:rPr>
          <w:rFonts w:ascii="Times New Roman" w:eastAsia="Calibri" w:hAnsi="Times New Roman" w:cs="Times New Roman"/>
          <w:sz w:val="32"/>
          <w:szCs w:val="32"/>
        </w:rPr>
        <w:t xml:space="preserve"> transparency, and developing public integrity. </w:t>
      </w:r>
      <w:r w:rsidR="00483ECA" w:rsidRPr="00B905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32DCB" w:rsidRPr="00B90520">
        <w:rPr>
          <w:rFonts w:ascii="Times New Roman" w:eastAsia="Calibri" w:hAnsi="Times New Roman" w:cs="Times New Roman"/>
          <w:sz w:val="32"/>
          <w:szCs w:val="32"/>
        </w:rPr>
        <w:t>We also commend Honduras</w:t>
      </w:r>
      <w:r w:rsidR="0055780F" w:rsidRPr="00B90520">
        <w:rPr>
          <w:rFonts w:ascii="Times New Roman" w:eastAsia="Calibri" w:hAnsi="Times New Roman" w:cs="Times New Roman"/>
          <w:sz w:val="32"/>
          <w:szCs w:val="32"/>
        </w:rPr>
        <w:t xml:space="preserve"> for p</w:t>
      </w:r>
      <w:r w:rsidR="00455FC0" w:rsidRPr="00B90520">
        <w:rPr>
          <w:rFonts w:ascii="Times New Roman" w:eastAsia="Calibri" w:hAnsi="Times New Roman" w:cs="Times New Roman"/>
          <w:sz w:val="32"/>
          <w:szCs w:val="32"/>
        </w:rPr>
        <w:t>assing</w:t>
      </w:r>
      <w:r w:rsidR="0055780F" w:rsidRPr="00B90520">
        <w:rPr>
          <w:rFonts w:ascii="Times New Roman" w:eastAsia="Calibri" w:hAnsi="Times New Roman" w:cs="Times New Roman"/>
          <w:sz w:val="32"/>
          <w:szCs w:val="32"/>
        </w:rPr>
        <w:t xml:space="preserve"> a law to protect human rights defenders</w:t>
      </w:r>
      <w:r w:rsidR="0074550C" w:rsidRPr="00B9052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76268D" w:rsidRPr="00B9052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4550C" w:rsidRPr="00B90520" w:rsidRDefault="0074550C" w:rsidP="009E49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A707BF" w:rsidRPr="00B90520" w:rsidRDefault="00666C36" w:rsidP="00A707B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Honduras has made progress in combating impunity for serious crimes and reducing the homicide rate.  However, overall conviction rates are still very low, and corruption contributes to continued impunity.  </w:t>
      </w:r>
      <w:r w:rsidR="003E785B" w:rsidRPr="00B90520">
        <w:rPr>
          <w:rFonts w:ascii="Times New Roman" w:eastAsia="Calibri" w:hAnsi="Times New Roman" w:cs="Times New Roman"/>
          <w:sz w:val="32"/>
          <w:szCs w:val="32"/>
        </w:rPr>
        <w:t>I</w:t>
      </w:r>
      <w:r w:rsidR="00CA2ADB" w:rsidRPr="00B90520">
        <w:rPr>
          <w:rFonts w:ascii="Times New Roman" w:eastAsia="Calibri" w:hAnsi="Times New Roman" w:cs="Times New Roman"/>
          <w:sz w:val="32"/>
          <w:szCs w:val="32"/>
        </w:rPr>
        <w:t>n</w:t>
      </w:r>
      <w:r w:rsidR="00F60CA2" w:rsidRPr="00B90520">
        <w:rPr>
          <w:rFonts w:ascii="Times New Roman" w:eastAsia="Calibri" w:hAnsi="Times New Roman" w:cs="Times New Roman"/>
          <w:sz w:val="32"/>
          <w:szCs w:val="32"/>
        </w:rPr>
        <w:t>security</w:t>
      </w:r>
      <w:r w:rsidR="001F40C2" w:rsidRPr="00B90520">
        <w:rPr>
          <w:rFonts w:ascii="Times New Roman" w:eastAsia="Calibri" w:hAnsi="Times New Roman" w:cs="Times New Roman"/>
          <w:sz w:val="32"/>
          <w:szCs w:val="32"/>
        </w:rPr>
        <w:t>,</w:t>
      </w:r>
      <w:r w:rsidR="00F60CA2" w:rsidRPr="00B90520">
        <w:rPr>
          <w:rFonts w:ascii="Times New Roman" w:eastAsia="Calibri" w:hAnsi="Times New Roman" w:cs="Times New Roman"/>
          <w:sz w:val="32"/>
          <w:szCs w:val="32"/>
        </w:rPr>
        <w:t xml:space="preserve"> l</w:t>
      </w:r>
      <w:r w:rsidR="00CA2ADB" w:rsidRPr="00B90520">
        <w:rPr>
          <w:rFonts w:ascii="Times New Roman" w:eastAsia="Calibri" w:hAnsi="Times New Roman" w:cs="Times New Roman"/>
          <w:sz w:val="32"/>
          <w:szCs w:val="32"/>
        </w:rPr>
        <w:t xml:space="preserve">ack of </w:t>
      </w:r>
      <w:r w:rsidR="00F60CA2" w:rsidRPr="00B90520">
        <w:rPr>
          <w:rFonts w:ascii="Times New Roman" w:eastAsia="Calibri" w:hAnsi="Times New Roman" w:cs="Times New Roman"/>
          <w:sz w:val="32"/>
          <w:szCs w:val="32"/>
        </w:rPr>
        <w:t xml:space="preserve">economic </w:t>
      </w:r>
      <w:r w:rsidR="001F40C2" w:rsidRPr="00B90520">
        <w:rPr>
          <w:rFonts w:ascii="Times New Roman" w:eastAsia="Calibri" w:hAnsi="Times New Roman" w:cs="Times New Roman"/>
          <w:sz w:val="32"/>
          <w:szCs w:val="32"/>
        </w:rPr>
        <w:t>opportunity</w:t>
      </w:r>
      <w:r w:rsidR="00F60CA2" w:rsidRPr="00B90520">
        <w:rPr>
          <w:rFonts w:ascii="Times New Roman" w:eastAsia="Calibri" w:hAnsi="Times New Roman" w:cs="Times New Roman"/>
          <w:sz w:val="32"/>
          <w:szCs w:val="32"/>
        </w:rPr>
        <w:t xml:space="preserve">, and </w:t>
      </w:r>
      <w:r w:rsidR="00FC5337" w:rsidRPr="00B90520">
        <w:rPr>
          <w:rFonts w:ascii="Times New Roman" w:eastAsia="Calibri" w:hAnsi="Times New Roman" w:cs="Times New Roman"/>
          <w:sz w:val="32"/>
          <w:szCs w:val="32"/>
        </w:rPr>
        <w:t xml:space="preserve">a </w:t>
      </w:r>
      <w:r w:rsidR="001F40C2" w:rsidRPr="00B90520">
        <w:rPr>
          <w:rFonts w:ascii="Times New Roman" w:eastAsia="Calibri" w:hAnsi="Times New Roman" w:cs="Times New Roman"/>
          <w:sz w:val="32"/>
          <w:szCs w:val="32"/>
        </w:rPr>
        <w:t>weak</w:t>
      </w:r>
      <w:r w:rsidR="00F60CA2" w:rsidRPr="00B905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C5337" w:rsidRPr="00B90520">
        <w:rPr>
          <w:rFonts w:ascii="Times New Roman" w:eastAsia="Calibri" w:hAnsi="Times New Roman" w:cs="Times New Roman"/>
          <w:sz w:val="32"/>
          <w:szCs w:val="32"/>
        </w:rPr>
        <w:t>justice sector</w:t>
      </w:r>
      <w:r w:rsidR="00F60CA2" w:rsidRPr="00B905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436F0" w:rsidRPr="00B90520">
        <w:rPr>
          <w:rFonts w:ascii="Times New Roman" w:eastAsia="Calibri" w:hAnsi="Times New Roman" w:cs="Times New Roman"/>
          <w:sz w:val="32"/>
          <w:szCs w:val="32"/>
        </w:rPr>
        <w:t>are</w:t>
      </w:r>
      <w:r w:rsidR="00C20DF0" w:rsidRPr="00B90520">
        <w:rPr>
          <w:rFonts w:ascii="Times New Roman" w:eastAsia="Calibri" w:hAnsi="Times New Roman" w:cs="Times New Roman"/>
          <w:sz w:val="32"/>
          <w:szCs w:val="32"/>
        </w:rPr>
        <w:t xml:space="preserve"> significant challenges. </w:t>
      </w:r>
      <w:r w:rsidR="00E164A0" w:rsidRPr="00B9052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100A6" w:rsidRPr="00B90520" w:rsidRDefault="006100A6" w:rsidP="009E493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0007D" w:rsidRDefault="006100A6" w:rsidP="009E493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We </w:t>
      </w:r>
      <w:r w:rsidR="00FC5337" w:rsidRPr="00B90520">
        <w:rPr>
          <w:rFonts w:ascii="Times New Roman" w:eastAsia="Calibri" w:hAnsi="Times New Roman" w:cs="Times New Roman"/>
          <w:sz w:val="32"/>
          <w:szCs w:val="32"/>
        </w:rPr>
        <w:t>urge continued efforts to strengthen the justice and security sectors</w:t>
      </w:r>
      <w:r w:rsidR="008849D1" w:rsidRPr="00B90520">
        <w:rPr>
          <w:rFonts w:ascii="Times New Roman" w:eastAsia="Calibri" w:hAnsi="Times New Roman" w:cs="Times New Roman"/>
          <w:sz w:val="32"/>
          <w:szCs w:val="32"/>
        </w:rPr>
        <w:t xml:space="preserve"> for the benefit of </w:t>
      </w:r>
      <w:r w:rsidR="0055780F" w:rsidRPr="00B90520">
        <w:rPr>
          <w:rFonts w:ascii="Times New Roman" w:eastAsia="Calibri" w:hAnsi="Times New Roman" w:cs="Times New Roman"/>
          <w:sz w:val="32"/>
          <w:szCs w:val="32"/>
        </w:rPr>
        <w:t xml:space="preserve">all Hondurans, including </w:t>
      </w:r>
      <w:r w:rsidR="00BE3B53" w:rsidRPr="00B90520">
        <w:rPr>
          <w:rFonts w:ascii="Times New Roman" w:eastAsia="Calibri" w:hAnsi="Times New Roman" w:cs="Times New Roman"/>
          <w:sz w:val="32"/>
          <w:szCs w:val="32"/>
        </w:rPr>
        <w:t xml:space="preserve">members of </w:t>
      </w:r>
      <w:r w:rsidR="0055780F" w:rsidRPr="00B90520">
        <w:rPr>
          <w:rFonts w:ascii="Times New Roman" w:eastAsia="Calibri" w:hAnsi="Times New Roman" w:cs="Times New Roman"/>
          <w:sz w:val="32"/>
          <w:szCs w:val="32"/>
        </w:rPr>
        <w:t xml:space="preserve">vulnerable groups such as </w:t>
      </w:r>
      <w:r w:rsidR="008849D1" w:rsidRPr="00B90520">
        <w:rPr>
          <w:rFonts w:ascii="Times New Roman" w:eastAsia="Calibri" w:hAnsi="Times New Roman" w:cs="Times New Roman"/>
          <w:sz w:val="32"/>
          <w:szCs w:val="32"/>
        </w:rPr>
        <w:t xml:space="preserve">human rights defenders, </w:t>
      </w:r>
      <w:r w:rsidR="00BE3B53" w:rsidRPr="00B90520">
        <w:rPr>
          <w:rFonts w:ascii="Times New Roman" w:eastAsia="Calibri" w:hAnsi="Times New Roman" w:cs="Times New Roman"/>
          <w:sz w:val="32"/>
          <w:szCs w:val="32"/>
        </w:rPr>
        <w:t>LGBT persons</w:t>
      </w:r>
      <w:r w:rsidR="008849D1" w:rsidRPr="00B90520">
        <w:rPr>
          <w:rFonts w:ascii="Times New Roman" w:eastAsia="Calibri" w:hAnsi="Times New Roman" w:cs="Times New Roman"/>
          <w:sz w:val="32"/>
          <w:szCs w:val="32"/>
        </w:rPr>
        <w:t>, indigenous</w:t>
      </w:r>
      <w:r w:rsidR="00BE3B53" w:rsidRPr="00B90520">
        <w:rPr>
          <w:rFonts w:ascii="Times New Roman" w:eastAsia="Calibri" w:hAnsi="Times New Roman" w:cs="Times New Roman"/>
          <w:sz w:val="32"/>
          <w:szCs w:val="32"/>
        </w:rPr>
        <w:t xml:space="preserve"> individuals</w:t>
      </w:r>
      <w:r w:rsidR="008849D1" w:rsidRPr="00B90520">
        <w:rPr>
          <w:rFonts w:ascii="Times New Roman" w:eastAsia="Calibri" w:hAnsi="Times New Roman" w:cs="Times New Roman"/>
          <w:sz w:val="32"/>
          <w:szCs w:val="32"/>
        </w:rPr>
        <w:t>, and Afro-Hondurans</w:t>
      </w:r>
      <w:r w:rsidR="0055780F" w:rsidRPr="00B9052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E164A0" w:rsidRPr="00B9052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0007D" w:rsidRDefault="00B0007D" w:rsidP="009E493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100A6" w:rsidRPr="00B90520" w:rsidRDefault="00B7593A" w:rsidP="009E493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Honduras has an </w:t>
      </w:r>
      <w:r w:rsidR="001A201E" w:rsidRPr="00B90520">
        <w:rPr>
          <w:rFonts w:ascii="Times New Roman" w:eastAsia="Calibri" w:hAnsi="Times New Roman" w:cs="Times New Roman"/>
          <w:sz w:val="32"/>
          <w:szCs w:val="32"/>
        </w:rPr>
        <w:t xml:space="preserve">important </w:t>
      </w:r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opportunity to demonstrate its commitment to good governance </w:t>
      </w:r>
      <w:r w:rsidR="001A201E" w:rsidRPr="00B90520">
        <w:rPr>
          <w:rFonts w:ascii="Times New Roman" w:eastAsia="Calibri" w:hAnsi="Times New Roman" w:cs="Times New Roman"/>
          <w:sz w:val="32"/>
          <w:szCs w:val="32"/>
        </w:rPr>
        <w:t xml:space="preserve">by ensuring </w:t>
      </w:r>
      <w:r w:rsidR="004A5357" w:rsidRPr="00B90520">
        <w:rPr>
          <w:rFonts w:ascii="Times New Roman" w:eastAsia="Calibri" w:hAnsi="Times New Roman" w:cs="Times New Roman"/>
          <w:sz w:val="32"/>
          <w:szCs w:val="32"/>
        </w:rPr>
        <w:t xml:space="preserve">the independence of the Nominating Committee and that </w:t>
      </w:r>
      <w:r w:rsidRPr="00B90520">
        <w:rPr>
          <w:rFonts w:ascii="Times New Roman" w:eastAsia="Calibri" w:hAnsi="Times New Roman" w:cs="Times New Roman"/>
          <w:sz w:val="32"/>
          <w:szCs w:val="32"/>
        </w:rPr>
        <w:t>the selection process for new members of the Supreme Court of Justice</w:t>
      </w:r>
      <w:r w:rsidR="001A201E" w:rsidRPr="00B90520">
        <w:rPr>
          <w:rFonts w:ascii="Times New Roman" w:eastAsia="Calibri" w:hAnsi="Times New Roman" w:cs="Times New Roman"/>
          <w:sz w:val="32"/>
          <w:szCs w:val="32"/>
        </w:rPr>
        <w:t xml:space="preserve"> is transparent and not subject to political influenc</w:t>
      </w:r>
      <w:r w:rsidR="004A5357" w:rsidRPr="00B90520">
        <w:rPr>
          <w:rFonts w:ascii="Times New Roman" w:eastAsia="Calibri" w:hAnsi="Times New Roman" w:cs="Times New Roman"/>
          <w:sz w:val="32"/>
          <w:szCs w:val="32"/>
        </w:rPr>
        <w:t>es</w:t>
      </w:r>
      <w:r w:rsidRPr="00B90520">
        <w:rPr>
          <w:rFonts w:ascii="Times New Roman" w:eastAsia="Calibri" w:hAnsi="Times New Roman" w:cs="Times New Roman"/>
          <w:sz w:val="32"/>
          <w:szCs w:val="32"/>
        </w:rPr>
        <w:t>.</w:t>
      </w:r>
      <w:r w:rsidR="00666C36" w:rsidRPr="00B90520">
        <w:rPr>
          <w:rFonts w:ascii="Times New Roman" w:eastAsia="Calibri" w:hAnsi="Times New Roman" w:cs="Times New Roman"/>
          <w:sz w:val="32"/>
          <w:szCs w:val="32"/>
        </w:rPr>
        <w:t xml:space="preserve">  Strengthening of the Honduran National Police</w:t>
      </w:r>
      <w:r w:rsidR="00F32DCB" w:rsidRPr="00B90520">
        <w:rPr>
          <w:rFonts w:ascii="Times New Roman" w:eastAsia="Calibri" w:hAnsi="Times New Roman" w:cs="Times New Roman"/>
          <w:sz w:val="32"/>
          <w:szCs w:val="32"/>
        </w:rPr>
        <w:t xml:space="preserve"> and removing the military from internal law enforcement</w:t>
      </w:r>
      <w:r w:rsidR="00666C36" w:rsidRPr="00B90520">
        <w:rPr>
          <w:rFonts w:ascii="Times New Roman" w:eastAsia="Calibri" w:hAnsi="Times New Roman" w:cs="Times New Roman"/>
          <w:sz w:val="32"/>
          <w:szCs w:val="32"/>
        </w:rPr>
        <w:t xml:space="preserve"> is important for long-term security</w:t>
      </w:r>
      <w:r w:rsidR="003A4843" w:rsidRPr="00B9052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069FD" w:rsidRPr="00B90520" w:rsidRDefault="006069FD" w:rsidP="006069F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C7CD9" w:rsidRPr="00B90520" w:rsidRDefault="00B0007D" w:rsidP="009E4938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W</w:t>
      </w:r>
      <w:r w:rsidR="003E785B" w:rsidRPr="00B90520">
        <w:rPr>
          <w:rFonts w:ascii="Times New Roman" w:eastAsia="Calibri" w:hAnsi="Times New Roman" w:cs="Times New Roman"/>
          <w:sz w:val="32"/>
          <w:szCs w:val="32"/>
        </w:rPr>
        <w:t xml:space="preserve">e recommend </w:t>
      </w:r>
      <w:r w:rsidR="00910264" w:rsidRPr="00B90520">
        <w:rPr>
          <w:rFonts w:ascii="Times New Roman" w:eastAsia="Calibri" w:hAnsi="Times New Roman" w:cs="Times New Roman"/>
          <w:sz w:val="32"/>
          <w:szCs w:val="32"/>
        </w:rPr>
        <w:t>Honduras</w:t>
      </w:r>
      <w:r w:rsidR="009C7CD9" w:rsidRPr="00B90520">
        <w:rPr>
          <w:rFonts w:ascii="Times New Roman" w:eastAsia="Calibri" w:hAnsi="Times New Roman" w:cs="Times New Roman"/>
          <w:sz w:val="32"/>
          <w:szCs w:val="32"/>
        </w:rPr>
        <w:t>:</w:t>
      </w:r>
    </w:p>
    <w:p w:rsidR="00F32DCB" w:rsidRPr="00B90520" w:rsidRDefault="00F32DCB" w:rsidP="009E4938">
      <w:pPr>
        <w:spacing w:after="0"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666C36" w:rsidRPr="00B90520" w:rsidRDefault="00666C36" w:rsidP="00F32D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Calibri" w:hAnsi="Times New Roman" w:cs="Times New Roman"/>
          <w:sz w:val="32"/>
          <w:szCs w:val="32"/>
        </w:rPr>
      </w:pPr>
      <w:r w:rsidRPr="00B90520">
        <w:rPr>
          <w:rFonts w:ascii="Times New Roman" w:eastAsia="Calibri" w:hAnsi="Times New Roman" w:cs="Times New Roman"/>
          <w:sz w:val="32"/>
          <w:szCs w:val="32"/>
        </w:rPr>
        <w:t>Continue strengthening government capacity to effectively investigate and prosecute all crimes, including labor law violations</w:t>
      </w:r>
      <w:r w:rsidR="003A4843" w:rsidRPr="00B90520">
        <w:rPr>
          <w:rFonts w:ascii="Times New Roman" w:eastAsia="Calibri" w:hAnsi="Times New Roman" w:cs="Times New Roman"/>
          <w:sz w:val="32"/>
          <w:szCs w:val="32"/>
        </w:rPr>
        <w:t>;</w:t>
      </w:r>
    </w:p>
    <w:p w:rsidR="00666C36" w:rsidRPr="00B90520" w:rsidRDefault="00666C36" w:rsidP="00F32DCB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666C36" w:rsidRPr="00B90520" w:rsidRDefault="00666C36" w:rsidP="00F32DC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eastAsia="Calibri" w:hAnsi="Times New Roman" w:cs="Times New Roman"/>
          <w:sz w:val="32"/>
          <w:szCs w:val="32"/>
        </w:rPr>
      </w:pPr>
      <w:r w:rsidRPr="00B90520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Strengthen the judiciary by implementing a transparent, merit-based, and clearly </w:t>
      </w:r>
      <w:r w:rsidR="00F32DCB" w:rsidRPr="00B90520">
        <w:rPr>
          <w:rFonts w:ascii="Times New Roman" w:eastAsia="Calibri" w:hAnsi="Times New Roman" w:cs="Times New Roman"/>
          <w:sz w:val="32"/>
          <w:szCs w:val="32"/>
        </w:rPr>
        <w:t xml:space="preserve">defined </w:t>
      </w:r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selection process for </w:t>
      </w:r>
      <w:r w:rsidR="003A4843" w:rsidRPr="00B90520">
        <w:rPr>
          <w:rFonts w:ascii="Times New Roman" w:eastAsia="Calibri" w:hAnsi="Times New Roman" w:cs="Times New Roman"/>
          <w:sz w:val="32"/>
          <w:szCs w:val="32"/>
        </w:rPr>
        <w:t>s</w:t>
      </w:r>
      <w:r w:rsidRPr="00B90520">
        <w:rPr>
          <w:rFonts w:ascii="Times New Roman" w:eastAsia="Calibri" w:hAnsi="Times New Roman" w:cs="Times New Roman"/>
          <w:sz w:val="32"/>
          <w:szCs w:val="32"/>
        </w:rPr>
        <w:t xml:space="preserve">upreme </w:t>
      </w:r>
      <w:r w:rsidR="003A4843" w:rsidRPr="00B90520">
        <w:rPr>
          <w:rFonts w:ascii="Times New Roman" w:eastAsia="Calibri" w:hAnsi="Times New Roman" w:cs="Times New Roman"/>
          <w:sz w:val="32"/>
          <w:szCs w:val="32"/>
        </w:rPr>
        <w:t>c</w:t>
      </w:r>
      <w:r w:rsidRPr="00B90520">
        <w:rPr>
          <w:rFonts w:ascii="Times New Roman" w:eastAsia="Calibri" w:hAnsi="Times New Roman" w:cs="Times New Roman"/>
          <w:sz w:val="32"/>
          <w:szCs w:val="32"/>
        </w:rPr>
        <w:t>ourt justices; and</w:t>
      </w:r>
    </w:p>
    <w:p w:rsidR="00E164A0" w:rsidRPr="00B90520" w:rsidRDefault="00E164A0" w:rsidP="00F32DCB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32"/>
          <w:szCs w:val="32"/>
        </w:rPr>
      </w:pPr>
    </w:p>
    <w:p w:rsidR="00516CBE" w:rsidRPr="00B90520" w:rsidRDefault="00666C36" w:rsidP="00F32DCB">
      <w:pPr>
        <w:numPr>
          <w:ilvl w:val="0"/>
          <w:numId w:val="2"/>
        </w:numPr>
        <w:spacing w:after="0" w:line="240" w:lineRule="auto"/>
        <w:ind w:left="1080"/>
        <w:contextualSpacing/>
        <w:rPr>
          <w:sz w:val="32"/>
          <w:szCs w:val="32"/>
        </w:rPr>
      </w:pPr>
      <w:r w:rsidRPr="00B90520">
        <w:rPr>
          <w:rFonts w:ascii="Times New Roman" w:hAnsi="Times New Roman"/>
          <w:sz w:val="32"/>
          <w:szCs w:val="32"/>
        </w:rPr>
        <w:t>Uphold its commitment to introduce a comprehensive police reform plan and pass the new organic police law by June 2015, and share a benchmarked time-bound plan to remove the military from civilian police</w:t>
      </w:r>
      <w:r w:rsidR="003F3510" w:rsidRPr="00B90520">
        <w:rPr>
          <w:rFonts w:ascii="Times New Roman" w:hAnsi="Times New Roman"/>
          <w:sz w:val="32"/>
          <w:szCs w:val="32"/>
        </w:rPr>
        <w:t xml:space="preserve"> duties</w:t>
      </w:r>
      <w:r w:rsidR="008211EC" w:rsidRPr="00B90520">
        <w:rPr>
          <w:rFonts w:ascii="Times New Roman" w:hAnsi="Times New Roman"/>
          <w:sz w:val="32"/>
          <w:szCs w:val="32"/>
        </w:rPr>
        <w:t>.</w:t>
      </w:r>
    </w:p>
    <w:p w:rsidR="006A4696" w:rsidRPr="00B90520" w:rsidRDefault="00B90520" w:rsidP="00F31B9C">
      <w:pPr>
        <w:pStyle w:val="NoSpacing"/>
        <w:ind w:left="1440"/>
        <w:rPr>
          <w:rFonts w:ascii="Times New Roman" w:hAnsi="Times New Roman"/>
          <w:sz w:val="32"/>
          <w:szCs w:val="32"/>
        </w:rPr>
      </w:pPr>
      <w:r w:rsidRPr="00B90520">
        <w:rPr>
          <w:rFonts w:ascii="Times New Roman" w:hAnsi="Times New Roman"/>
          <w:sz w:val="32"/>
          <w:szCs w:val="32"/>
        </w:rPr>
        <w:t xml:space="preserve"> </w:t>
      </w:r>
    </w:p>
    <w:p w:rsidR="006B2B0B" w:rsidRPr="00861106" w:rsidRDefault="006B2B0B" w:rsidP="00F31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B0B" w:rsidRPr="0086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E0C"/>
    <w:multiLevelType w:val="hybridMultilevel"/>
    <w:tmpl w:val="30E42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0306"/>
    <w:multiLevelType w:val="hybridMultilevel"/>
    <w:tmpl w:val="D5AE2BEA"/>
    <w:lvl w:ilvl="0" w:tplc="0916CA2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0B"/>
    <w:rsid w:val="00027A54"/>
    <w:rsid w:val="00030BFE"/>
    <w:rsid w:val="000377D5"/>
    <w:rsid w:val="00052BFA"/>
    <w:rsid w:val="00060DEE"/>
    <w:rsid w:val="000D005A"/>
    <w:rsid w:val="000E3A9B"/>
    <w:rsid w:val="001163EE"/>
    <w:rsid w:val="00144C79"/>
    <w:rsid w:val="001A201E"/>
    <w:rsid w:val="001D5166"/>
    <w:rsid w:val="001F40C2"/>
    <w:rsid w:val="00213EB6"/>
    <w:rsid w:val="002144A6"/>
    <w:rsid w:val="0023599E"/>
    <w:rsid w:val="002436F0"/>
    <w:rsid w:val="00254956"/>
    <w:rsid w:val="0027676A"/>
    <w:rsid w:val="00285875"/>
    <w:rsid w:val="002C25F2"/>
    <w:rsid w:val="002C2F7D"/>
    <w:rsid w:val="002F1BEC"/>
    <w:rsid w:val="00305480"/>
    <w:rsid w:val="00353418"/>
    <w:rsid w:val="0035790B"/>
    <w:rsid w:val="0036498D"/>
    <w:rsid w:val="00373A0B"/>
    <w:rsid w:val="003A37BD"/>
    <w:rsid w:val="003A4843"/>
    <w:rsid w:val="003B500F"/>
    <w:rsid w:val="003E785B"/>
    <w:rsid w:val="003F0842"/>
    <w:rsid w:val="003F3510"/>
    <w:rsid w:val="00404682"/>
    <w:rsid w:val="00427EC4"/>
    <w:rsid w:val="00430470"/>
    <w:rsid w:val="00430AA9"/>
    <w:rsid w:val="00455FC0"/>
    <w:rsid w:val="00483ECA"/>
    <w:rsid w:val="004A5357"/>
    <w:rsid w:val="004C5C77"/>
    <w:rsid w:val="004C7C90"/>
    <w:rsid w:val="00516CBE"/>
    <w:rsid w:val="00544366"/>
    <w:rsid w:val="0055780F"/>
    <w:rsid w:val="005603A5"/>
    <w:rsid w:val="00597A5F"/>
    <w:rsid w:val="005A636C"/>
    <w:rsid w:val="005A7617"/>
    <w:rsid w:val="005C063D"/>
    <w:rsid w:val="005E5858"/>
    <w:rsid w:val="006006C6"/>
    <w:rsid w:val="00604A66"/>
    <w:rsid w:val="006069FD"/>
    <w:rsid w:val="006100A6"/>
    <w:rsid w:val="00621CF8"/>
    <w:rsid w:val="006265A2"/>
    <w:rsid w:val="006308E3"/>
    <w:rsid w:val="00666C36"/>
    <w:rsid w:val="0068003F"/>
    <w:rsid w:val="006928A0"/>
    <w:rsid w:val="00693486"/>
    <w:rsid w:val="006A4696"/>
    <w:rsid w:val="006A6E0C"/>
    <w:rsid w:val="006B07E4"/>
    <w:rsid w:val="006B2B0B"/>
    <w:rsid w:val="006E5D3F"/>
    <w:rsid w:val="006F741F"/>
    <w:rsid w:val="00717030"/>
    <w:rsid w:val="00730A02"/>
    <w:rsid w:val="0073725F"/>
    <w:rsid w:val="0073743D"/>
    <w:rsid w:val="0074550C"/>
    <w:rsid w:val="0076268D"/>
    <w:rsid w:val="00767284"/>
    <w:rsid w:val="0077253D"/>
    <w:rsid w:val="007B4EA3"/>
    <w:rsid w:val="008029B7"/>
    <w:rsid w:val="008211EC"/>
    <w:rsid w:val="008259AE"/>
    <w:rsid w:val="008365DC"/>
    <w:rsid w:val="00861106"/>
    <w:rsid w:val="008669FC"/>
    <w:rsid w:val="008849D1"/>
    <w:rsid w:val="008C648C"/>
    <w:rsid w:val="008F71FA"/>
    <w:rsid w:val="00910264"/>
    <w:rsid w:val="00922DD2"/>
    <w:rsid w:val="009310C7"/>
    <w:rsid w:val="0093151C"/>
    <w:rsid w:val="00933429"/>
    <w:rsid w:val="0093668A"/>
    <w:rsid w:val="0096584B"/>
    <w:rsid w:val="009A6E35"/>
    <w:rsid w:val="009B61EB"/>
    <w:rsid w:val="009C7CD9"/>
    <w:rsid w:val="009D6050"/>
    <w:rsid w:val="009E4938"/>
    <w:rsid w:val="00A10D11"/>
    <w:rsid w:val="00A158EF"/>
    <w:rsid w:val="00A37389"/>
    <w:rsid w:val="00A50ADD"/>
    <w:rsid w:val="00A707BF"/>
    <w:rsid w:val="00A717F4"/>
    <w:rsid w:val="00AA43DC"/>
    <w:rsid w:val="00AC36D6"/>
    <w:rsid w:val="00AC39A4"/>
    <w:rsid w:val="00B0007D"/>
    <w:rsid w:val="00B35E4E"/>
    <w:rsid w:val="00B7593A"/>
    <w:rsid w:val="00B90520"/>
    <w:rsid w:val="00B960AE"/>
    <w:rsid w:val="00BB3875"/>
    <w:rsid w:val="00BE3B53"/>
    <w:rsid w:val="00BF5E69"/>
    <w:rsid w:val="00C209D3"/>
    <w:rsid w:val="00C20DF0"/>
    <w:rsid w:val="00C32694"/>
    <w:rsid w:val="00C33842"/>
    <w:rsid w:val="00C33A2B"/>
    <w:rsid w:val="00C624F4"/>
    <w:rsid w:val="00CA2ADB"/>
    <w:rsid w:val="00CB6124"/>
    <w:rsid w:val="00D10B10"/>
    <w:rsid w:val="00D4722E"/>
    <w:rsid w:val="00D73B9E"/>
    <w:rsid w:val="00D97F7D"/>
    <w:rsid w:val="00DA3193"/>
    <w:rsid w:val="00DB12EA"/>
    <w:rsid w:val="00DC20D8"/>
    <w:rsid w:val="00DC62DD"/>
    <w:rsid w:val="00DD1C2A"/>
    <w:rsid w:val="00DD53C5"/>
    <w:rsid w:val="00DE006E"/>
    <w:rsid w:val="00DE0756"/>
    <w:rsid w:val="00E164A0"/>
    <w:rsid w:val="00E51740"/>
    <w:rsid w:val="00E74ECE"/>
    <w:rsid w:val="00E8536C"/>
    <w:rsid w:val="00E876B0"/>
    <w:rsid w:val="00ED6DB7"/>
    <w:rsid w:val="00F02F05"/>
    <w:rsid w:val="00F31B9C"/>
    <w:rsid w:val="00F32DCB"/>
    <w:rsid w:val="00F35863"/>
    <w:rsid w:val="00F44A18"/>
    <w:rsid w:val="00F541F9"/>
    <w:rsid w:val="00F60CA2"/>
    <w:rsid w:val="00F64F28"/>
    <w:rsid w:val="00F740E6"/>
    <w:rsid w:val="00F91E39"/>
    <w:rsid w:val="00FA7EE4"/>
    <w:rsid w:val="00FB63C6"/>
    <w:rsid w:val="00FB646E"/>
    <w:rsid w:val="00FB7040"/>
    <w:rsid w:val="00FC5337"/>
    <w:rsid w:val="00FF56F2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C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68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16CB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C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68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516CB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AEAA63DBA0424BBE99118AB55A880C" ma:contentTypeVersion="2" ma:contentTypeDescription="Country Statements" ma:contentTypeScope="" ma:versionID="ec6428a7cc67d706a81a2b6d164b00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Props1.xml><?xml version="1.0" encoding="utf-8"?>
<ds:datastoreItem xmlns:ds="http://schemas.openxmlformats.org/officeDocument/2006/customXml" ds:itemID="{59109ED7-4E4C-464E-AEE5-CDF124E410BA}"/>
</file>

<file path=customXml/itemProps2.xml><?xml version="1.0" encoding="utf-8"?>
<ds:datastoreItem xmlns:ds="http://schemas.openxmlformats.org/officeDocument/2006/customXml" ds:itemID="{8118D0AA-E4C7-4D12-859A-968A1B625AB1}"/>
</file>

<file path=customXml/itemProps3.xml><?xml version="1.0" encoding="utf-8"?>
<ds:datastoreItem xmlns:ds="http://schemas.openxmlformats.org/officeDocument/2006/customXml" ds:itemID="{DF4F00F8-A77B-4EBE-9A1D-EF5236D7EAE0}"/>
</file>

<file path=customXml/itemProps4.xml><?xml version="1.0" encoding="utf-8"?>
<ds:datastoreItem xmlns:ds="http://schemas.openxmlformats.org/officeDocument/2006/customXml" ds:itemID="{964E0B37-C2E7-49F6-81A3-A2893D4D5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"%username%"</dc:creator>
  <cp:lastModifiedBy>"%username%"</cp:lastModifiedBy>
  <cp:revision>3</cp:revision>
  <cp:lastPrinted>2014-08-15T21:47:00Z</cp:lastPrinted>
  <dcterms:created xsi:type="dcterms:W3CDTF">2015-05-07T06:57:00Z</dcterms:created>
  <dcterms:modified xsi:type="dcterms:W3CDTF">2015-05-08T06:26:00Z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0x010100CA92D31222379248846EF4F1EBFB5EDE002EAEAA63DBA0424BBE99118AB55A880C</vt:lpwstr>
  </property>
</Properties>
</file>